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248" w:rsidRPr="00DB352E" w:rsidRDefault="00D10A69" w:rsidP="00DB1D5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Wołomin, dnia 12</w:t>
      </w:r>
      <w:r w:rsidR="003A3AA3">
        <w:rPr>
          <w:rFonts w:ascii="Times New Roman" w:hAnsi="Times New Roman" w:cs="Times New Roman"/>
          <w:color w:val="000000"/>
          <w:sz w:val="24"/>
          <w:szCs w:val="24"/>
        </w:rPr>
        <w:t>.12</w:t>
      </w:r>
      <w:r w:rsidR="00221AB5">
        <w:rPr>
          <w:rFonts w:ascii="Times New Roman" w:hAnsi="Times New Roman" w:cs="Times New Roman"/>
          <w:color w:val="000000"/>
          <w:sz w:val="24"/>
          <w:szCs w:val="24"/>
        </w:rPr>
        <w:t>.2017</w:t>
      </w:r>
      <w:r w:rsidR="00B43248" w:rsidRPr="00DB352E">
        <w:rPr>
          <w:rFonts w:ascii="Times New Roman" w:hAnsi="Times New Roman" w:cs="Times New Roman"/>
          <w:color w:val="000000"/>
          <w:sz w:val="24"/>
          <w:szCs w:val="24"/>
        </w:rPr>
        <w:t xml:space="preserve"> r.</w:t>
      </w:r>
    </w:p>
    <w:p w:rsidR="00B43248" w:rsidRPr="00DB352E" w:rsidRDefault="002E695C" w:rsidP="00DB1D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352E">
        <w:rPr>
          <w:rFonts w:ascii="Times New Roman" w:hAnsi="Times New Roman" w:cs="Times New Roman"/>
          <w:color w:val="000000"/>
          <w:sz w:val="24"/>
          <w:szCs w:val="24"/>
        </w:rPr>
        <w:t>SPW.272.</w:t>
      </w:r>
      <w:r w:rsidR="003A3AA3">
        <w:rPr>
          <w:rFonts w:ascii="Times New Roman" w:hAnsi="Times New Roman" w:cs="Times New Roman"/>
          <w:color w:val="000000"/>
          <w:sz w:val="24"/>
          <w:szCs w:val="24"/>
        </w:rPr>
        <w:t>101</w:t>
      </w:r>
      <w:r w:rsidR="00221AB5">
        <w:rPr>
          <w:rFonts w:ascii="Times New Roman" w:hAnsi="Times New Roman" w:cs="Times New Roman"/>
          <w:color w:val="000000"/>
          <w:sz w:val="24"/>
          <w:szCs w:val="24"/>
        </w:rPr>
        <w:t>.2017</w:t>
      </w:r>
      <w:r w:rsidR="00B43248" w:rsidRPr="00DB352E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B43248" w:rsidRPr="00DB352E" w:rsidRDefault="00B43248" w:rsidP="00DB1D5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43248" w:rsidRPr="00DB352E" w:rsidRDefault="00B43248" w:rsidP="00DB1D5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1D52" w:rsidRPr="00DB352E" w:rsidRDefault="00DB1D52" w:rsidP="00DB1D5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43248" w:rsidRPr="00DB352E" w:rsidRDefault="00B43248" w:rsidP="00DB1D5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DB352E">
        <w:rPr>
          <w:rFonts w:ascii="Times New Roman" w:hAnsi="Times New Roman" w:cs="Times New Roman"/>
          <w:b/>
          <w:bCs/>
          <w:color w:val="000000"/>
          <w:sz w:val="28"/>
          <w:szCs w:val="28"/>
        </w:rPr>
        <w:t>Wszyscy oferenci</w:t>
      </w:r>
    </w:p>
    <w:p w:rsidR="008C7F11" w:rsidRPr="00DB352E" w:rsidRDefault="008C7F11" w:rsidP="00DB1D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3248" w:rsidRPr="00DB352E" w:rsidRDefault="00B43248" w:rsidP="00DB1D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4EA3" w:rsidRPr="00DB352E" w:rsidRDefault="003A4EA3" w:rsidP="00DB1D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B03491" w:rsidRDefault="002E695C" w:rsidP="00DB1D5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B352E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dot. przetargu nieograniczonego na </w:t>
      </w:r>
      <w:r w:rsidR="003A3AA3">
        <w:rPr>
          <w:rFonts w:ascii="Times New Roman" w:hAnsi="Times New Roman" w:cs="Times New Roman"/>
          <w:color w:val="000000"/>
          <w:sz w:val="24"/>
          <w:szCs w:val="24"/>
          <w:u w:val="single"/>
        </w:rPr>
        <w:t>r</w:t>
      </w:r>
      <w:r w:rsidR="003A3AA3" w:rsidRPr="003A3AA3">
        <w:rPr>
          <w:rFonts w:ascii="Times New Roman" w:hAnsi="Times New Roman" w:cs="Times New Roman"/>
          <w:color w:val="000000"/>
          <w:sz w:val="24"/>
          <w:szCs w:val="24"/>
          <w:u w:val="single"/>
        </w:rPr>
        <w:t>emont drogi powiatowej nr 4325W - ulic Warszawskiej i Przemysłowej - w Tłuszczu w ramach zadania inwestycyjnego pt. Projekt i budowa ronda na skrzyżowaniu ulic Warszawskiej i Kościuszki wraz z przebudową ul. Warszawskiej i Przemysłowej w Tłuszczu, gm. Tłuszcz</w:t>
      </w:r>
    </w:p>
    <w:p w:rsidR="000604D0" w:rsidRPr="00DB352E" w:rsidRDefault="000604D0" w:rsidP="00DB1D5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43248" w:rsidRPr="00DB352E" w:rsidRDefault="00B43248" w:rsidP="00DB1D5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B35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Zgodnie z art. 38 ust. 1 ustawy z dnia 29 stycznia 2004 roku Prawo zamówień </w:t>
      </w:r>
      <w:r w:rsidR="00DB5C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publicznych (t.j.: Dz. U. z 2017</w:t>
      </w:r>
      <w:r w:rsidRPr="00DB35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r., poz. </w:t>
      </w:r>
      <w:r w:rsidR="00DB5C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1579</w:t>
      </w:r>
      <w:r w:rsidR="00221AB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z późn. zm.</w:t>
      </w:r>
      <w:r w:rsidRPr="00DB35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) do Zamawiającego wpłynęło zapytanie. W związku z powyższym Zamawiający udziela niniejszych wyjaśnień:</w:t>
      </w:r>
    </w:p>
    <w:p w:rsidR="00016672" w:rsidRPr="00DB352E" w:rsidRDefault="00016672" w:rsidP="00D65E20">
      <w:pPr>
        <w:tabs>
          <w:tab w:val="left" w:pos="4253"/>
        </w:tabs>
        <w:spacing w:after="0"/>
        <w:jc w:val="both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</w:p>
    <w:p w:rsidR="00BE09EE" w:rsidRPr="00BE09EE" w:rsidRDefault="002F73AA" w:rsidP="00BE09EE">
      <w:pPr>
        <w:tabs>
          <w:tab w:val="left" w:pos="4253"/>
        </w:tabs>
        <w:spacing w:after="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Pytanie </w:t>
      </w:r>
    </w:p>
    <w:p w:rsidR="00DB5C8C" w:rsidRDefault="00D10A69" w:rsidP="00BE09EE">
      <w:pPr>
        <w:tabs>
          <w:tab w:val="left" w:pos="4253"/>
        </w:tabs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Prosimy o wyjaśnienie w czyjej gestii jest uzyskanie pozwolenia na podłączenie do sieci elektrycznej przepompowni wód deszczowych oraz kto ma to uczynić.</w:t>
      </w:r>
    </w:p>
    <w:p w:rsidR="00681E5B" w:rsidRDefault="00BE09EE" w:rsidP="00BE09EE">
      <w:pPr>
        <w:tabs>
          <w:tab w:val="left" w:pos="4253"/>
        </w:tabs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E09E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Od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powiedź: </w:t>
      </w:r>
      <w:r w:rsidR="00D10A69" w:rsidRPr="00D10A6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Zamawiający informuje, że wszelkie warunki techniczne dotyczące podłączenia przepompowni do prądu musi wykonać Wykonawca we własnym zakresie.</w:t>
      </w:r>
    </w:p>
    <w:p w:rsidR="006D4B9F" w:rsidRDefault="006D4B9F" w:rsidP="00BE09EE">
      <w:pPr>
        <w:tabs>
          <w:tab w:val="left" w:pos="4253"/>
        </w:tabs>
        <w:spacing w:after="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B1E24" w:rsidRDefault="009B1E24" w:rsidP="009B1E24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Jednocześnie informujemy, iż zostaje przesunięty termin składania ofert.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Oferty należy składać do dnia 15.12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.2017 r. do godz. 10:00. Otwarcie odbędzie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się dnia 15.12.2017 r. godz. 11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:30.</w:t>
      </w:r>
    </w:p>
    <w:p w:rsidR="009B1E24" w:rsidRPr="00DB5C8C" w:rsidRDefault="009B1E24" w:rsidP="00BE09EE">
      <w:pPr>
        <w:tabs>
          <w:tab w:val="left" w:pos="4253"/>
        </w:tabs>
        <w:spacing w:after="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bookmarkStart w:id="0" w:name="_GoBack"/>
      <w:bookmarkEnd w:id="0"/>
    </w:p>
    <w:sectPr w:rsidR="009B1E24" w:rsidRPr="00DB5C8C" w:rsidSect="003A4EA3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7EC" w:rsidRDefault="00B007EC" w:rsidP="00016672">
      <w:pPr>
        <w:spacing w:after="0" w:line="240" w:lineRule="auto"/>
      </w:pPr>
      <w:r>
        <w:separator/>
      </w:r>
    </w:p>
  </w:endnote>
  <w:endnote w:type="continuationSeparator" w:id="0">
    <w:p w:rsidR="00B007EC" w:rsidRDefault="00B007EC" w:rsidP="00016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7EC" w:rsidRDefault="00B007EC" w:rsidP="00016672">
      <w:pPr>
        <w:spacing w:after="0" w:line="240" w:lineRule="auto"/>
      </w:pPr>
      <w:r>
        <w:separator/>
      </w:r>
    </w:p>
  </w:footnote>
  <w:footnote w:type="continuationSeparator" w:id="0">
    <w:p w:rsidR="00B007EC" w:rsidRDefault="00B007EC" w:rsidP="000166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B4144"/>
    <w:multiLevelType w:val="hybridMultilevel"/>
    <w:tmpl w:val="C2D05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804F3D"/>
    <w:multiLevelType w:val="hybridMultilevel"/>
    <w:tmpl w:val="5B9E4574"/>
    <w:lvl w:ilvl="0" w:tplc="CCB2642E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587AC3"/>
    <w:multiLevelType w:val="hybridMultilevel"/>
    <w:tmpl w:val="13BC84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DD5F84"/>
    <w:multiLevelType w:val="hybridMultilevel"/>
    <w:tmpl w:val="443AD578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787446A3"/>
    <w:multiLevelType w:val="hybridMultilevel"/>
    <w:tmpl w:val="B5B6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138"/>
    <w:rsid w:val="00004D5F"/>
    <w:rsid w:val="00012632"/>
    <w:rsid w:val="00016672"/>
    <w:rsid w:val="00022D6E"/>
    <w:rsid w:val="000604D0"/>
    <w:rsid w:val="000A2534"/>
    <w:rsid w:val="0016300A"/>
    <w:rsid w:val="00171E90"/>
    <w:rsid w:val="001775B7"/>
    <w:rsid w:val="001B48A5"/>
    <w:rsid w:val="001F6E9D"/>
    <w:rsid w:val="00221AB5"/>
    <w:rsid w:val="00227385"/>
    <w:rsid w:val="002D679C"/>
    <w:rsid w:val="002E695C"/>
    <w:rsid w:val="002F73AA"/>
    <w:rsid w:val="00301128"/>
    <w:rsid w:val="00306C31"/>
    <w:rsid w:val="00334D3F"/>
    <w:rsid w:val="003A3103"/>
    <w:rsid w:val="003A3AA3"/>
    <w:rsid w:val="003A4EA3"/>
    <w:rsid w:val="003B1178"/>
    <w:rsid w:val="003B4455"/>
    <w:rsid w:val="003E0112"/>
    <w:rsid w:val="003E4272"/>
    <w:rsid w:val="003F11D6"/>
    <w:rsid w:val="00423CFF"/>
    <w:rsid w:val="004422F9"/>
    <w:rsid w:val="00445965"/>
    <w:rsid w:val="00463F4E"/>
    <w:rsid w:val="004A4268"/>
    <w:rsid w:val="004A7CBD"/>
    <w:rsid w:val="004F72D2"/>
    <w:rsid w:val="00500BBB"/>
    <w:rsid w:val="00533732"/>
    <w:rsid w:val="0054237D"/>
    <w:rsid w:val="00551717"/>
    <w:rsid w:val="00563E46"/>
    <w:rsid w:val="00565DC6"/>
    <w:rsid w:val="005759D1"/>
    <w:rsid w:val="005E00AE"/>
    <w:rsid w:val="005E4946"/>
    <w:rsid w:val="005E65FD"/>
    <w:rsid w:val="005F4D66"/>
    <w:rsid w:val="00646121"/>
    <w:rsid w:val="00667BBC"/>
    <w:rsid w:val="006702F9"/>
    <w:rsid w:val="00681E5B"/>
    <w:rsid w:val="00693CA3"/>
    <w:rsid w:val="006972F9"/>
    <w:rsid w:val="006A12C0"/>
    <w:rsid w:val="006D4B9F"/>
    <w:rsid w:val="006F6E43"/>
    <w:rsid w:val="00721863"/>
    <w:rsid w:val="007375AC"/>
    <w:rsid w:val="007701AA"/>
    <w:rsid w:val="00770BC4"/>
    <w:rsid w:val="00786D84"/>
    <w:rsid w:val="007A0BC1"/>
    <w:rsid w:val="007A5E80"/>
    <w:rsid w:val="008514BF"/>
    <w:rsid w:val="00874029"/>
    <w:rsid w:val="008963A1"/>
    <w:rsid w:val="008A1C4D"/>
    <w:rsid w:val="008B25AF"/>
    <w:rsid w:val="008C7F11"/>
    <w:rsid w:val="008D432C"/>
    <w:rsid w:val="009243DA"/>
    <w:rsid w:val="009659DD"/>
    <w:rsid w:val="009B1E24"/>
    <w:rsid w:val="009B3138"/>
    <w:rsid w:val="00A30581"/>
    <w:rsid w:val="00A33544"/>
    <w:rsid w:val="00AA6F8C"/>
    <w:rsid w:val="00AE1FD9"/>
    <w:rsid w:val="00B007EC"/>
    <w:rsid w:val="00B03491"/>
    <w:rsid w:val="00B35BAF"/>
    <w:rsid w:val="00B43248"/>
    <w:rsid w:val="00B5677C"/>
    <w:rsid w:val="00B5736A"/>
    <w:rsid w:val="00BA1287"/>
    <w:rsid w:val="00BE09EE"/>
    <w:rsid w:val="00C14D75"/>
    <w:rsid w:val="00C24EE5"/>
    <w:rsid w:val="00CA12C6"/>
    <w:rsid w:val="00CD2D12"/>
    <w:rsid w:val="00CE426E"/>
    <w:rsid w:val="00CF1BAF"/>
    <w:rsid w:val="00D10A69"/>
    <w:rsid w:val="00D17564"/>
    <w:rsid w:val="00D464CD"/>
    <w:rsid w:val="00D65E20"/>
    <w:rsid w:val="00D93CA9"/>
    <w:rsid w:val="00DA0217"/>
    <w:rsid w:val="00DA3C6C"/>
    <w:rsid w:val="00DA3F4B"/>
    <w:rsid w:val="00DB1D52"/>
    <w:rsid w:val="00DB352E"/>
    <w:rsid w:val="00DB5C8C"/>
    <w:rsid w:val="00E222E2"/>
    <w:rsid w:val="00E2599D"/>
    <w:rsid w:val="00E83A8F"/>
    <w:rsid w:val="00EA51DC"/>
    <w:rsid w:val="00ED147B"/>
    <w:rsid w:val="00ED7FAC"/>
    <w:rsid w:val="00EE2161"/>
    <w:rsid w:val="00EF3763"/>
    <w:rsid w:val="00F37417"/>
    <w:rsid w:val="00F51945"/>
    <w:rsid w:val="00F572BA"/>
    <w:rsid w:val="00FB5583"/>
    <w:rsid w:val="00FD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E39DB"/>
  <w15:docId w15:val="{B34F9090-C80B-475B-9112-9345469FD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4D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3138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66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667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1667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6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6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8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Lenovo</cp:lastModifiedBy>
  <cp:revision>3</cp:revision>
  <cp:lastPrinted>2017-07-17T10:51:00Z</cp:lastPrinted>
  <dcterms:created xsi:type="dcterms:W3CDTF">2017-12-12T12:29:00Z</dcterms:created>
  <dcterms:modified xsi:type="dcterms:W3CDTF">2017-12-12T12:35:00Z</dcterms:modified>
</cp:coreProperties>
</file>